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6D3C" w:rsidRDefault="00106D3C" w:rsidP="00FE15F8"/>
    <w:p w:rsidR="00106D3C" w:rsidRPr="00106D3C" w:rsidRDefault="00106D3C" w:rsidP="00106D3C">
      <w:pPr>
        <w:rPr>
          <w:sz w:val="20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Default="00FE15F8" w:rsidP="00FE15F8"/>
    <w:p w:rsidR="00FE15F8" w:rsidRPr="00FE15F8" w:rsidRDefault="00FE15F8" w:rsidP="00FE15F8">
      <w:pPr>
        <w:jc w:val="center"/>
        <w:rPr>
          <w:b/>
          <w:sz w:val="36"/>
          <w:szCs w:val="36"/>
        </w:rPr>
      </w:pPr>
      <w:r w:rsidRPr="00FE15F8">
        <w:rPr>
          <w:b/>
          <w:sz w:val="36"/>
          <w:szCs w:val="36"/>
        </w:rPr>
        <w:t>ДИЗАЙН-ПРОЕКТ</w:t>
      </w:r>
    </w:p>
    <w:p w:rsidR="00FE15F8" w:rsidRPr="00FE15F8" w:rsidRDefault="00B552AD" w:rsidP="00FE15F8">
      <w:pPr>
        <w:jc w:val="center"/>
        <w:rPr>
          <w:sz w:val="32"/>
          <w:szCs w:val="32"/>
        </w:rPr>
      </w:pPr>
      <w:r>
        <w:rPr>
          <w:sz w:val="32"/>
          <w:szCs w:val="32"/>
        </w:rPr>
        <w:t>б</w:t>
      </w:r>
      <w:r w:rsidR="00FE15F8" w:rsidRPr="00FE15F8">
        <w:rPr>
          <w:sz w:val="32"/>
          <w:szCs w:val="32"/>
        </w:rPr>
        <w:t>лагоустройства дворовой территории</w:t>
      </w:r>
    </w:p>
    <w:p w:rsidR="00FE15F8" w:rsidRDefault="00B552AD" w:rsidP="00FE15F8">
      <w:pPr>
        <w:jc w:val="center"/>
        <w:rPr>
          <w:sz w:val="32"/>
          <w:szCs w:val="32"/>
        </w:rPr>
      </w:pPr>
      <w:r>
        <w:rPr>
          <w:sz w:val="32"/>
          <w:szCs w:val="32"/>
        </w:rPr>
        <w:t>м</w:t>
      </w:r>
      <w:r w:rsidR="00FE15F8" w:rsidRPr="00FE15F8">
        <w:rPr>
          <w:sz w:val="32"/>
          <w:szCs w:val="32"/>
        </w:rPr>
        <w:t>ногоквартирного дома №</w:t>
      </w:r>
      <w:r w:rsidR="00313623">
        <w:rPr>
          <w:sz w:val="32"/>
          <w:szCs w:val="32"/>
        </w:rPr>
        <w:t>39</w:t>
      </w:r>
      <w:r w:rsidR="00FE15F8" w:rsidRPr="00FE15F8">
        <w:rPr>
          <w:sz w:val="32"/>
          <w:szCs w:val="32"/>
        </w:rPr>
        <w:t xml:space="preserve"> по ул.</w:t>
      </w:r>
      <w:r>
        <w:rPr>
          <w:sz w:val="32"/>
          <w:szCs w:val="32"/>
        </w:rPr>
        <w:t> </w:t>
      </w:r>
      <w:r w:rsidR="00313623">
        <w:rPr>
          <w:sz w:val="32"/>
          <w:szCs w:val="32"/>
        </w:rPr>
        <w:t>Запорожская</w:t>
      </w:r>
      <w:r w:rsidR="0062319D">
        <w:rPr>
          <w:sz w:val="32"/>
          <w:szCs w:val="32"/>
        </w:rPr>
        <w:t>,</w:t>
      </w:r>
    </w:p>
    <w:p w:rsidR="0062319D" w:rsidRPr="00650EB3" w:rsidRDefault="0062319D" w:rsidP="00FE15F8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включенного в муниципальную </w:t>
      </w:r>
      <w:bookmarkStart w:id="0" w:name="_GoBack"/>
      <w:bookmarkEnd w:id="0"/>
      <w:r w:rsidR="007E5F4F">
        <w:rPr>
          <w:sz w:val="32"/>
          <w:szCs w:val="32"/>
        </w:rPr>
        <w:t>программу «</w:t>
      </w:r>
      <w:r>
        <w:rPr>
          <w:sz w:val="32"/>
          <w:szCs w:val="32"/>
        </w:rPr>
        <w:t>Формирование современной городской среды на территории Новокузнецкого городского округа на 2018 год»</w:t>
      </w: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Pr="00650EB3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FE15F8" w:rsidRDefault="00FE15F8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A658F5" w:rsidP="00FE15F8">
      <w:pPr>
        <w:jc w:val="center"/>
        <w:rPr>
          <w:sz w:val="32"/>
          <w:szCs w:val="32"/>
        </w:rPr>
      </w:pPr>
    </w:p>
    <w:p w:rsidR="00A658F5" w:rsidRDefault="00B552AD" w:rsidP="00A658F5">
      <w:pPr>
        <w:jc w:val="center"/>
        <w:rPr>
          <w:sz w:val="28"/>
          <w:szCs w:val="28"/>
        </w:rPr>
      </w:pPr>
      <w:r>
        <w:rPr>
          <w:sz w:val="28"/>
          <w:szCs w:val="28"/>
        </w:rPr>
        <w:t>г</w:t>
      </w:r>
      <w:r w:rsidR="00FE15F8">
        <w:rPr>
          <w:sz w:val="28"/>
          <w:szCs w:val="28"/>
        </w:rPr>
        <w:t>.</w:t>
      </w:r>
      <w:r>
        <w:rPr>
          <w:sz w:val="28"/>
          <w:szCs w:val="28"/>
        </w:rPr>
        <w:t> </w:t>
      </w:r>
      <w:r w:rsidR="007E5F4F">
        <w:rPr>
          <w:sz w:val="28"/>
          <w:szCs w:val="28"/>
        </w:rPr>
        <w:t>Новокузнецк 2018</w:t>
      </w:r>
      <w:r>
        <w:rPr>
          <w:sz w:val="28"/>
          <w:szCs w:val="28"/>
        </w:rPr>
        <w:t> </w:t>
      </w:r>
      <w:r w:rsidR="00FE15F8">
        <w:rPr>
          <w:sz w:val="28"/>
          <w:szCs w:val="28"/>
        </w:rPr>
        <w:t>г.</w:t>
      </w:r>
    </w:p>
    <w:p w:rsidR="00FE15F8" w:rsidRDefault="00FE15F8" w:rsidP="00FE15F8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Состав дизайн-проекта</w:t>
      </w:r>
    </w:p>
    <w:p w:rsidR="00FE15F8" w:rsidRDefault="00FE15F8" w:rsidP="00FE15F8">
      <w:pPr>
        <w:jc w:val="center"/>
        <w:rPr>
          <w:sz w:val="28"/>
          <w:szCs w:val="28"/>
        </w:rPr>
      </w:pP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Пояснительная записка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Технико-экономические показатели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Схема благоустройства дворовой территории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Разбивочный чертёж (съёмка М</w:t>
      </w:r>
      <w:r w:rsidR="00B552AD">
        <w:rPr>
          <w:sz w:val="28"/>
          <w:szCs w:val="28"/>
        </w:rPr>
        <w:t> </w:t>
      </w:r>
      <w:r>
        <w:rPr>
          <w:sz w:val="28"/>
          <w:szCs w:val="28"/>
        </w:rPr>
        <w:t>1:500)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Визуализированный перечень образцов элементов благоустройства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Экспликация зданий и сооружений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 xml:space="preserve">Ведомость </w:t>
      </w:r>
      <w:r w:rsidR="00AD6247">
        <w:rPr>
          <w:sz w:val="28"/>
          <w:szCs w:val="28"/>
        </w:rPr>
        <w:t>элементов озеле</w:t>
      </w:r>
      <w:r w:rsidR="00B552AD">
        <w:rPr>
          <w:sz w:val="28"/>
          <w:szCs w:val="28"/>
        </w:rPr>
        <w:t>не</w:t>
      </w:r>
      <w:r w:rsidR="00AD6247">
        <w:rPr>
          <w:sz w:val="28"/>
          <w:szCs w:val="28"/>
        </w:rPr>
        <w:t>ния</w:t>
      </w:r>
    </w:p>
    <w:p w:rsidR="00FE15F8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 xml:space="preserve">Ведомость </w:t>
      </w:r>
      <w:r w:rsidR="00B552AD">
        <w:rPr>
          <w:sz w:val="28"/>
          <w:szCs w:val="28"/>
        </w:rPr>
        <w:t>проездов, тротуаров и площадок</w:t>
      </w:r>
    </w:p>
    <w:p w:rsidR="00767B92" w:rsidRDefault="00FE15F8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Ведомость малых архитектурных форм и перенос</w:t>
      </w:r>
      <w:r w:rsidR="00B552AD">
        <w:rPr>
          <w:sz w:val="28"/>
          <w:szCs w:val="28"/>
        </w:rPr>
        <w:t>ных</w:t>
      </w:r>
      <w:r>
        <w:rPr>
          <w:sz w:val="28"/>
          <w:szCs w:val="28"/>
        </w:rPr>
        <w:t xml:space="preserve"> изделий</w:t>
      </w:r>
    </w:p>
    <w:p w:rsidR="00767B92" w:rsidRDefault="00767B92" w:rsidP="00767B92">
      <w:pPr>
        <w:numPr>
          <w:ilvl w:val="0"/>
          <w:numId w:val="1"/>
        </w:numPr>
        <w:tabs>
          <w:tab w:val="clear" w:pos="720"/>
          <w:tab w:val="num" w:pos="1260"/>
        </w:tabs>
        <w:ind w:left="1260" w:hanging="720"/>
        <w:rPr>
          <w:sz w:val="28"/>
          <w:szCs w:val="28"/>
        </w:rPr>
      </w:pPr>
      <w:r>
        <w:rPr>
          <w:sz w:val="28"/>
          <w:szCs w:val="28"/>
        </w:rPr>
        <w:t>Мероприятия, направленные на проведение работ по благоустройству в соответствии с требованиями обеспечения доступности для маломобильных групп населения</w:t>
      </w:r>
    </w:p>
    <w:p w:rsidR="00FE15F8" w:rsidRDefault="00FE15F8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767B92" w:rsidRDefault="00767B92" w:rsidP="00767B92">
      <w:pPr>
        <w:ind w:left="360"/>
        <w:rPr>
          <w:sz w:val="28"/>
          <w:szCs w:val="28"/>
        </w:rPr>
      </w:pPr>
    </w:p>
    <w:p w:rsidR="00B552AD" w:rsidRDefault="00B552AD" w:rsidP="00767B92">
      <w:pPr>
        <w:ind w:left="360"/>
        <w:rPr>
          <w:sz w:val="28"/>
          <w:szCs w:val="28"/>
        </w:rPr>
      </w:pPr>
    </w:p>
    <w:p w:rsidR="00767B92" w:rsidRDefault="00B552AD" w:rsidP="00B552AD">
      <w:pPr>
        <w:pageBreakBefore/>
        <w:ind w:left="357"/>
        <w:jc w:val="center"/>
        <w:rPr>
          <w:b/>
          <w:sz w:val="32"/>
          <w:szCs w:val="32"/>
        </w:rPr>
      </w:pPr>
      <w:r w:rsidRPr="00B552AD">
        <w:rPr>
          <w:b/>
          <w:sz w:val="32"/>
          <w:szCs w:val="32"/>
        </w:rPr>
        <w:lastRenderedPageBreak/>
        <w:t>СОДЕРЖАНИЕ</w:t>
      </w:r>
    </w:p>
    <w:p w:rsidR="00580D2B" w:rsidRPr="00B552AD" w:rsidRDefault="00580D2B" w:rsidP="00580D2B">
      <w:pPr>
        <w:ind w:left="357"/>
        <w:jc w:val="center"/>
        <w:rPr>
          <w:b/>
          <w:sz w:val="32"/>
          <w:szCs w:val="32"/>
        </w:rPr>
      </w:pPr>
    </w:p>
    <w:p w:rsidR="00AD686B" w:rsidRPr="009E2BD5" w:rsidRDefault="00B552AD">
      <w:pPr>
        <w:pStyle w:val="11"/>
        <w:tabs>
          <w:tab w:val="left" w:pos="440"/>
          <w:tab w:val="right" w:leader="dot" w:pos="9786"/>
        </w:tabs>
        <w:rPr>
          <w:rFonts w:ascii="Calibri" w:hAnsi="Calibri"/>
          <w:noProof/>
          <w:sz w:val="22"/>
          <w:szCs w:val="22"/>
        </w:rPr>
      </w:pP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TOC \o "1-3" \h \z \u </w:instrText>
      </w:r>
      <w:r>
        <w:rPr>
          <w:sz w:val="28"/>
          <w:szCs w:val="28"/>
        </w:rPr>
        <w:fldChar w:fldCharType="separate"/>
      </w:r>
      <w:hyperlink w:anchor="_Toc497558671" w:history="1">
        <w:r w:rsidR="00AD686B" w:rsidRPr="005221D5">
          <w:rPr>
            <w:rStyle w:val="a6"/>
            <w:b/>
            <w:noProof/>
          </w:rPr>
          <w:t>1.</w:t>
        </w:r>
        <w:r w:rsidR="00AD686B" w:rsidRPr="009E2BD5">
          <w:rPr>
            <w:rFonts w:ascii="Calibri" w:hAnsi="Calibri"/>
            <w:noProof/>
            <w:sz w:val="22"/>
            <w:szCs w:val="22"/>
          </w:rPr>
          <w:tab/>
        </w:r>
        <w:r w:rsidR="00AD686B" w:rsidRPr="005221D5">
          <w:rPr>
            <w:rStyle w:val="a6"/>
            <w:b/>
            <w:noProof/>
          </w:rPr>
          <w:t>Общие данные</w:t>
        </w:r>
        <w:r w:rsidR="00AD686B">
          <w:rPr>
            <w:noProof/>
            <w:webHidden/>
          </w:rPr>
          <w:tab/>
        </w:r>
        <w:r w:rsidR="00AD686B">
          <w:rPr>
            <w:noProof/>
            <w:webHidden/>
          </w:rPr>
          <w:fldChar w:fldCharType="begin"/>
        </w:r>
        <w:r w:rsidR="00AD686B">
          <w:rPr>
            <w:noProof/>
            <w:webHidden/>
          </w:rPr>
          <w:instrText xml:space="preserve"> PAGEREF _Toc497558671 \h </w:instrText>
        </w:r>
        <w:r w:rsidR="00AD686B">
          <w:rPr>
            <w:noProof/>
            <w:webHidden/>
          </w:rPr>
        </w:r>
        <w:r w:rsidR="00AD686B">
          <w:rPr>
            <w:noProof/>
            <w:webHidden/>
          </w:rPr>
          <w:fldChar w:fldCharType="separate"/>
        </w:r>
        <w:r w:rsidR="00A658F5">
          <w:rPr>
            <w:noProof/>
            <w:webHidden/>
          </w:rPr>
          <w:t>2</w:t>
        </w:r>
        <w:r w:rsidR="00AD686B">
          <w:rPr>
            <w:noProof/>
            <w:webHidden/>
          </w:rPr>
          <w:fldChar w:fldCharType="end"/>
        </w:r>
      </w:hyperlink>
    </w:p>
    <w:p w:rsidR="00AD686B" w:rsidRPr="009E2BD5" w:rsidRDefault="00AD686B">
      <w:pPr>
        <w:pStyle w:val="11"/>
        <w:tabs>
          <w:tab w:val="left" w:pos="440"/>
          <w:tab w:val="right" w:leader="dot" w:pos="9786"/>
        </w:tabs>
        <w:rPr>
          <w:rFonts w:ascii="Calibri" w:hAnsi="Calibri"/>
          <w:noProof/>
          <w:sz w:val="22"/>
          <w:szCs w:val="22"/>
        </w:rPr>
      </w:pPr>
      <w:hyperlink w:anchor="_Toc497558672" w:history="1">
        <w:r w:rsidRPr="005221D5">
          <w:rPr>
            <w:rStyle w:val="a6"/>
            <w:b/>
            <w:noProof/>
          </w:rPr>
          <w:t>2.</w:t>
        </w:r>
        <w:r w:rsidRPr="009E2BD5">
          <w:rPr>
            <w:rFonts w:ascii="Calibri" w:hAnsi="Calibri"/>
            <w:noProof/>
            <w:sz w:val="22"/>
            <w:szCs w:val="22"/>
          </w:rPr>
          <w:tab/>
        </w:r>
        <w:r w:rsidRPr="005221D5">
          <w:rPr>
            <w:rStyle w:val="a6"/>
            <w:b/>
            <w:noProof/>
          </w:rPr>
          <w:t>Современное состояние дворовой территории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_Toc497558672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658F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D686B" w:rsidRPr="009E2BD5" w:rsidRDefault="00AD686B">
      <w:pPr>
        <w:pStyle w:val="11"/>
        <w:tabs>
          <w:tab w:val="left" w:pos="440"/>
          <w:tab w:val="right" w:leader="dot" w:pos="9786"/>
        </w:tabs>
        <w:rPr>
          <w:rFonts w:ascii="Calibri" w:hAnsi="Calibri"/>
          <w:noProof/>
          <w:sz w:val="22"/>
          <w:szCs w:val="22"/>
        </w:rPr>
      </w:pPr>
      <w:hyperlink w:anchor="_Toc497558673" w:history="1">
        <w:r w:rsidRPr="005221D5">
          <w:rPr>
            <w:rStyle w:val="a6"/>
            <w:b/>
            <w:noProof/>
          </w:rPr>
          <w:t>3.</w:t>
        </w:r>
        <w:r w:rsidRPr="009E2BD5">
          <w:rPr>
            <w:rFonts w:ascii="Calibri" w:hAnsi="Calibri"/>
            <w:noProof/>
            <w:sz w:val="22"/>
            <w:szCs w:val="22"/>
          </w:rPr>
          <w:tab/>
        </w:r>
        <w:r w:rsidRPr="005221D5">
          <w:rPr>
            <w:rStyle w:val="a6"/>
            <w:b/>
            <w:noProof/>
          </w:rPr>
          <w:t>Проектное решение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_Toc497558673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658F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D686B" w:rsidRPr="009E2BD5" w:rsidRDefault="00AD686B">
      <w:pPr>
        <w:pStyle w:val="2"/>
        <w:tabs>
          <w:tab w:val="left" w:pos="880"/>
          <w:tab w:val="right" w:leader="dot" w:pos="9786"/>
        </w:tabs>
        <w:rPr>
          <w:rFonts w:ascii="Calibri" w:hAnsi="Calibri"/>
          <w:noProof/>
          <w:sz w:val="22"/>
          <w:szCs w:val="22"/>
        </w:rPr>
      </w:pPr>
      <w:hyperlink w:anchor="_Toc497558674" w:history="1">
        <w:r w:rsidRPr="005221D5">
          <w:rPr>
            <w:rStyle w:val="a6"/>
            <w:noProof/>
          </w:rPr>
          <w:t>3.1</w:t>
        </w:r>
        <w:r w:rsidRPr="009E2BD5">
          <w:rPr>
            <w:rFonts w:ascii="Calibri" w:hAnsi="Calibri"/>
            <w:noProof/>
            <w:sz w:val="22"/>
            <w:szCs w:val="22"/>
          </w:rPr>
          <w:tab/>
        </w:r>
        <w:r w:rsidRPr="005221D5">
          <w:rPr>
            <w:rStyle w:val="a6"/>
            <w:b/>
            <w:noProof/>
          </w:rPr>
          <w:t>Открытая стоянка для временного хранения легковых автомобилей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_Toc497558674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658F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AD686B" w:rsidRPr="009E2BD5" w:rsidRDefault="00AD686B">
      <w:pPr>
        <w:pStyle w:val="2"/>
        <w:tabs>
          <w:tab w:val="left" w:pos="880"/>
          <w:tab w:val="right" w:leader="dot" w:pos="9786"/>
        </w:tabs>
        <w:rPr>
          <w:rFonts w:ascii="Calibri" w:hAnsi="Calibri"/>
          <w:noProof/>
          <w:sz w:val="22"/>
          <w:szCs w:val="22"/>
        </w:rPr>
      </w:pPr>
      <w:hyperlink w:anchor="_Toc497558676" w:history="1">
        <w:r w:rsidR="00381056">
          <w:rPr>
            <w:rStyle w:val="a6"/>
            <w:b/>
            <w:noProof/>
          </w:rPr>
          <w:t>3.2</w:t>
        </w:r>
        <w:r w:rsidRPr="009E2BD5">
          <w:rPr>
            <w:rFonts w:ascii="Calibri" w:hAnsi="Calibri"/>
            <w:noProof/>
            <w:sz w:val="22"/>
            <w:szCs w:val="22"/>
          </w:rPr>
          <w:tab/>
        </w:r>
        <w:r w:rsidRPr="005221D5">
          <w:rPr>
            <w:rStyle w:val="a6"/>
            <w:b/>
            <w:noProof/>
          </w:rPr>
          <w:t>Озеленение и благоустройство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_Toc497558676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658F5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B552AD" w:rsidRDefault="00B552AD" w:rsidP="00767B92">
      <w:pPr>
        <w:ind w:left="360"/>
        <w:rPr>
          <w:sz w:val="28"/>
          <w:szCs w:val="28"/>
        </w:rPr>
      </w:pPr>
      <w:r>
        <w:rPr>
          <w:sz w:val="28"/>
          <w:szCs w:val="28"/>
        </w:rPr>
        <w:fldChar w:fldCharType="end"/>
      </w:r>
    </w:p>
    <w:p w:rsidR="00767B92" w:rsidRPr="00767B92" w:rsidRDefault="00767B92" w:rsidP="00B552AD">
      <w:pPr>
        <w:pageBreakBefore/>
        <w:ind w:left="357"/>
        <w:jc w:val="center"/>
        <w:rPr>
          <w:b/>
          <w:sz w:val="32"/>
          <w:szCs w:val="32"/>
        </w:rPr>
      </w:pPr>
      <w:r w:rsidRPr="00767B92">
        <w:rPr>
          <w:b/>
          <w:sz w:val="32"/>
          <w:szCs w:val="32"/>
        </w:rPr>
        <w:lastRenderedPageBreak/>
        <w:t>Пояснительная записка</w:t>
      </w:r>
    </w:p>
    <w:p w:rsidR="00767B92" w:rsidRDefault="00767B92" w:rsidP="00953AE0">
      <w:pPr>
        <w:ind w:firstLine="1440"/>
        <w:rPr>
          <w:sz w:val="28"/>
          <w:szCs w:val="28"/>
        </w:rPr>
      </w:pPr>
    </w:p>
    <w:p w:rsidR="00767B92" w:rsidRDefault="00B552AD" w:rsidP="00953AE0">
      <w:pPr>
        <w:ind w:firstLine="1440"/>
        <w:rPr>
          <w:szCs w:val="24"/>
        </w:rPr>
      </w:pPr>
      <w:r>
        <w:rPr>
          <w:szCs w:val="24"/>
        </w:rPr>
        <w:t>Дизайн-проект благоустройства</w:t>
      </w:r>
      <w:r w:rsidR="00767B92" w:rsidRPr="008C4AC9">
        <w:rPr>
          <w:szCs w:val="24"/>
        </w:rPr>
        <w:t xml:space="preserve"> разработан для подачи заявки о включении дворовой территории многоквартирного дома №</w:t>
      </w:r>
      <w:r w:rsidR="00313623">
        <w:rPr>
          <w:szCs w:val="24"/>
        </w:rPr>
        <w:t>39</w:t>
      </w:r>
      <w:r w:rsidR="00767B92" w:rsidRPr="008C4AC9">
        <w:rPr>
          <w:szCs w:val="24"/>
        </w:rPr>
        <w:t xml:space="preserve"> по ул.</w:t>
      </w:r>
      <w:r>
        <w:rPr>
          <w:szCs w:val="24"/>
        </w:rPr>
        <w:t> </w:t>
      </w:r>
      <w:r w:rsidR="00313623">
        <w:rPr>
          <w:szCs w:val="24"/>
        </w:rPr>
        <w:t>Запорожская</w:t>
      </w:r>
      <w:r>
        <w:rPr>
          <w:szCs w:val="24"/>
        </w:rPr>
        <w:t xml:space="preserve"> в муниципальную программу</w:t>
      </w:r>
      <w:r w:rsidR="00767B92" w:rsidRPr="008C4AC9">
        <w:rPr>
          <w:szCs w:val="24"/>
        </w:rPr>
        <w:t xml:space="preserve"> «Комплексное благоустройство территории Новокузнецкого городского округа» в рамках реализации приоритетного проекта «Формирование комфортной городской среды».</w:t>
      </w:r>
    </w:p>
    <w:p w:rsidR="008C4AC9" w:rsidRDefault="008C4AC9" w:rsidP="00767B92">
      <w:pPr>
        <w:ind w:left="360" w:firstLine="1080"/>
        <w:rPr>
          <w:szCs w:val="24"/>
        </w:rPr>
      </w:pPr>
    </w:p>
    <w:p w:rsidR="008C4AC9" w:rsidRDefault="008C4AC9" w:rsidP="00580D2B">
      <w:pPr>
        <w:keepNext/>
        <w:numPr>
          <w:ilvl w:val="0"/>
          <w:numId w:val="2"/>
        </w:numPr>
        <w:ind w:left="1797" w:hanging="357"/>
        <w:outlineLvl w:val="0"/>
        <w:rPr>
          <w:b/>
          <w:szCs w:val="24"/>
        </w:rPr>
      </w:pPr>
      <w:bookmarkStart w:id="1" w:name="_Toc497558671"/>
      <w:r w:rsidRPr="008C4AC9">
        <w:rPr>
          <w:b/>
          <w:szCs w:val="24"/>
        </w:rPr>
        <w:t>Общие данные</w:t>
      </w:r>
      <w:bookmarkEnd w:id="1"/>
    </w:p>
    <w:p w:rsidR="00313623" w:rsidRPr="008C4AC9" w:rsidRDefault="00313623" w:rsidP="00313623">
      <w:pPr>
        <w:keepNext/>
        <w:ind w:left="1797"/>
        <w:outlineLvl w:val="0"/>
        <w:rPr>
          <w:b/>
          <w:szCs w:val="24"/>
        </w:rPr>
      </w:pPr>
    </w:p>
    <w:p w:rsidR="008C4AC9" w:rsidRDefault="008C4AC9" w:rsidP="008C4AC9">
      <w:pPr>
        <w:ind w:firstLine="1440"/>
        <w:rPr>
          <w:szCs w:val="24"/>
        </w:rPr>
      </w:pPr>
      <w:r>
        <w:rPr>
          <w:szCs w:val="24"/>
        </w:rPr>
        <w:t xml:space="preserve">Земельный участок имеет кадастровый номер </w:t>
      </w:r>
      <w:r w:rsidR="00381056">
        <w:rPr>
          <w:szCs w:val="24"/>
        </w:rPr>
        <w:t>42:30:0301068:279</w:t>
      </w:r>
      <w:r>
        <w:rPr>
          <w:szCs w:val="24"/>
        </w:rPr>
        <w:t xml:space="preserve"> и расположен по ул.</w:t>
      </w:r>
      <w:r w:rsidR="00B552AD">
        <w:rPr>
          <w:szCs w:val="24"/>
        </w:rPr>
        <w:t> </w:t>
      </w:r>
      <w:r w:rsidR="00313623">
        <w:rPr>
          <w:szCs w:val="24"/>
        </w:rPr>
        <w:t>Запорожская</w:t>
      </w:r>
      <w:r>
        <w:rPr>
          <w:szCs w:val="24"/>
        </w:rPr>
        <w:t xml:space="preserve"> в Центральном районе города Новокузнецка. Площадь земельного участка составляет </w:t>
      </w:r>
      <w:r w:rsidR="00381056">
        <w:rPr>
          <w:szCs w:val="24"/>
        </w:rPr>
        <w:t>5031</w:t>
      </w:r>
      <w:r w:rsidR="00B552AD">
        <w:rPr>
          <w:szCs w:val="24"/>
        </w:rPr>
        <w:t> </w:t>
      </w:r>
      <w:r>
        <w:rPr>
          <w:szCs w:val="24"/>
        </w:rPr>
        <w:t>м</w:t>
      </w:r>
      <w:r w:rsidRPr="00B552AD">
        <w:rPr>
          <w:szCs w:val="24"/>
          <w:vertAlign w:val="superscript"/>
        </w:rPr>
        <w:t>2</w:t>
      </w:r>
      <w:r>
        <w:rPr>
          <w:szCs w:val="24"/>
        </w:rPr>
        <w:t xml:space="preserve">, в том числе застроенная часть </w:t>
      </w:r>
      <w:r w:rsidR="00381056">
        <w:rPr>
          <w:szCs w:val="24"/>
        </w:rPr>
        <w:t>1235</w:t>
      </w:r>
      <w:r>
        <w:rPr>
          <w:szCs w:val="24"/>
        </w:rPr>
        <w:t xml:space="preserve"> м</w:t>
      </w:r>
      <w:r w:rsidRPr="00B552AD">
        <w:rPr>
          <w:szCs w:val="24"/>
          <w:vertAlign w:val="superscript"/>
        </w:rPr>
        <w:t>2</w:t>
      </w:r>
      <w:r>
        <w:rPr>
          <w:szCs w:val="24"/>
        </w:rPr>
        <w:t xml:space="preserve">. На участке расположен </w:t>
      </w:r>
      <w:r w:rsidR="00E62817">
        <w:rPr>
          <w:szCs w:val="24"/>
        </w:rPr>
        <w:t>9</w:t>
      </w:r>
      <w:r>
        <w:rPr>
          <w:szCs w:val="24"/>
        </w:rPr>
        <w:t>-</w:t>
      </w:r>
      <w:r w:rsidR="002D7F14">
        <w:rPr>
          <w:szCs w:val="24"/>
        </w:rPr>
        <w:t>т</w:t>
      </w:r>
      <w:r>
        <w:rPr>
          <w:szCs w:val="24"/>
        </w:rPr>
        <w:t>и этажный многоквартирный жилой дом №</w:t>
      </w:r>
      <w:r w:rsidR="00464E57">
        <w:rPr>
          <w:szCs w:val="24"/>
        </w:rPr>
        <w:t>39</w:t>
      </w:r>
      <w:r w:rsidR="00953AE0">
        <w:rPr>
          <w:szCs w:val="24"/>
        </w:rPr>
        <w:t xml:space="preserve"> 19</w:t>
      </w:r>
      <w:r w:rsidR="00381056">
        <w:rPr>
          <w:szCs w:val="24"/>
        </w:rPr>
        <w:t>87</w:t>
      </w:r>
      <w:r w:rsidR="00953AE0">
        <w:rPr>
          <w:szCs w:val="24"/>
        </w:rPr>
        <w:t xml:space="preserve"> года постройки</w:t>
      </w:r>
      <w:r>
        <w:rPr>
          <w:szCs w:val="24"/>
        </w:rPr>
        <w:t xml:space="preserve">, площадь жилых и встроенных нежилых помещений которого составляет </w:t>
      </w:r>
      <w:r w:rsidR="00381056">
        <w:rPr>
          <w:szCs w:val="24"/>
        </w:rPr>
        <w:t>7890</w:t>
      </w:r>
      <w:r>
        <w:rPr>
          <w:szCs w:val="24"/>
        </w:rPr>
        <w:t xml:space="preserve"> м</w:t>
      </w:r>
      <w:r w:rsidRPr="00B552AD">
        <w:rPr>
          <w:szCs w:val="24"/>
          <w:vertAlign w:val="superscript"/>
        </w:rPr>
        <w:t>2</w:t>
      </w:r>
      <w:r>
        <w:rPr>
          <w:szCs w:val="24"/>
        </w:rPr>
        <w:t>.</w:t>
      </w:r>
    </w:p>
    <w:p w:rsidR="00953AE0" w:rsidRDefault="00650EB3" w:rsidP="00650EB3">
      <w:pPr>
        <w:tabs>
          <w:tab w:val="left" w:pos="2370"/>
        </w:tabs>
        <w:ind w:firstLine="1440"/>
        <w:rPr>
          <w:szCs w:val="24"/>
        </w:rPr>
      </w:pPr>
      <w:r>
        <w:rPr>
          <w:szCs w:val="24"/>
        </w:rPr>
        <w:tab/>
      </w:r>
    </w:p>
    <w:p w:rsidR="00953AE0" w:rsidRDefault="00953AE0" w:rsidP="00580D2B">
      <w:pPr>
        <w:keepNext/>
        <w:numPr>
          <w:ilvl w:val="0"/>
          <w:numId w:val="2"/>
        </w:numPr>
        <w:ind w:left="1797" w:hanging="357"/>
        <w:outlineLvl w:val="0"/>
        <w:rPr>
          <w:b/>
          <w:szCs w:val="24"/>
        </w:rPr>
      </w:pPr>
      <w:bookmarkStart w:id="2" w:name="_Toc497558672"/>
      <w:r w:rsidRPr="00953AE0">
        <w:rPr>
          <w:b/>
          <w:szCs w:val="24"/>
        </w:rPr>
        <w:t>Современное состояние дворовой территории</w:t>
      </w:r>
      <w:bookmarkEnd w:id="2"/>
    </w:p>
    <w:p w:rsidR="00313623" w:rsidRPr="00953AE0" w:rsidRDefault="00313623" w:rsidP="00313623">
      <w:pPr>
        <w:keepNext/>
        <w:ind w:left="1797"/>
        <w:outlineLvl w:val="0"/>
        <w:rPr>
          <w:b/>
          <w:szCs w:val="24"/>
        </w:rPr>
      </w:pPr>
    </w:p>
    <w:p w:rsidR="00A43755" w:rsidRDefault="00953AE0" w:rsidP="00953AE0">
      <w:pPr>
        <w:ind w:firstLine="1440"/>
        <w:rPr>
          <w:szCs w:val="24"/>
        </w:rPr>
      </w:pPr>
      <w:r>
        <w:rPr>
          <w:szCs w:val="24"/>
        </w:rPr>
        <w:t>На сегодняшний день дворовая территория многоквартирного дома №</w:t>
      </w:r>
      <w:r w:rsidR="00313623">
        <w:rPr>
          <w:szCs w:val="24"/>
        </w:rPr>
        <w:t>39</w:t>
      </w:r>
      <w:r w:rsidR="00650EB3">
        <w:rPr>
          <w:szCs w:val="24"/>
        </w:rPr>
        <w:t xml:space="preserve"> </w:t>
      </w:r>
      <w:r>
        <w:rPr>
          <w:szCs w:val="24"/>
        </w:rPr>
        <w:t>по ул.</w:t>
      </w:r>
      <w:r w:rsidR="00580D2B">
        <w:rPr>
          <w:szCs w:val="24"/>
        </w:rPr>
        <w:t> </w:t>
      </w:r>
      <w:r w:rsidR="00313623">
        <w:rPr>
          <w:szCs w:val="24"/>
        </w:rPr>
        <w:t xml:space="preserve">Запорожская </w:t>
      </w:r>
      <w:r>
        <w:rPr>
          <w:szCs w:val="24"/>
        </w:rPr>
        <w:t xml:space="preserve">имеет неудовлетворительное состояние. Ремонт не производился несколько десятилетий. </w:t>
      </w:r>
      <w:r w:rsidR="00313623">
        <w:rPr>
          <w:szCs w:val="24"/>
        </w:rPr>
        <w:t>Асфальтобетонное покрытие проездов и площадок требует ремонта, о</w:t>
      </w:r>
      <w:r>
        <w:rPr>
          <w:szCs w:val="24"/>
        </w:rPr>
        <w:t xml:space="preserve">тсутствуют места для временного хранения личного автотранспорта, </w:t>
      </w:r>
      <w:r w:rsidR="00313623">
        <w:rPr>
          <w:szCs w:val="24"/>
        </w:rPr>
        <w:t xml:space="preserve">покрытие </w:t>
      </w:r>
      <w:r>
        <w:rPr>
          <w:szCs w:val="24"/>
        </w:rPr>
        <w:t>детск</w:t>
      </w:r>
      <w:r w:rsidR="00313623">
        <w:rPr>
          <w:szCs w:val="24"/>
        </w:rPr>
        <w:t xml:space="preserve">ой </w:t>
      </w:r>
      <w:r>
        <w:rPr>
          <w:szCs w:val="24"/>
        </w:rPr>
        <w:t>игров</w:t>
      </w:r>
      <w:r w:rsidR="00313623">
        <w:rPr>
          <w:szCs w:val="24"/>
        </w:rPr>
        <w:t>ой</w:t>
      </w:r>
      <w:r>
        <w:rPr>
          <w:szCs w:val="24"/>
        </w:rPr>
        <w:t xml:space="preserve"> площадк</w:t>
      </w:r>
      <w:r w:rsidR="00313623">
        <w:rPr>
          <w:szCs w:val="24"/>
        </w:rPr>
        <w:t>и частично разрушено</w:t>
      </w:r>
      <w:r>
        <w:rPr>
          <w:szCs w:val="24"/>
        </w:rPr>
        <w:t>,</w:t>
      </w:r>
      <w:r w:rsidR="00313623">
        <w:rPr>
          <w:szCs w:val="24"/>
        </w:rPr>
        <w:t xml:space="preserve"> малые архитектурные формы и</w:t>
      </w:r>
      <w:r w:rsidR="00313623" w:rsidRPr="00313623">
        <w:rPr>
          <w:szCs w:val="24"/>
        </w:rPr>
        <w:t xml:space="preserve"> </w:t>
      </w:r>
      <w:r w:rsidR="00313623">
        <w:rPr>
          <w:szCs w:val="24"/>
        </w:rPr>
        <w:t xml:space="preserve">элементы благоустройства находятся в неудовлетворительном состоянии. </w:t>
      </w:r>
      <w:r w:rsidR="00580D2B">
        <w:rPr>
          <w:szCs w:val="24"/>
        </w:rPr>
        <w:t xml:space="preserve">Движение пешеходов </w:t>
      </w:r>
      <w:r w:rsidR="00F73269">
        <w:rPr>
          <w:szCs w:val="24"/>
        </w:rPr>
        <w:t xml:space="preserve">со стороны двора организовано </w:t>
      </w:r>
      <w:r w:rsidR="00313623">
        <w:rPr>
          <w:szCs w:val="24"/>
        </w:rPr>
        <w:t>по</w:t>
      </w:r>
      <w:r w:rsidR="00A43755">
        <w:rPr>
          <w:szCs w:val="24"/>
        </w:rPr>
        <w:t xml:space="preserve"> тротуару вдоль дома.</w:t>
      </w:r>
      <w:r w:rsidR="00F73269">
        <w:rPr>
          <w:szCs w:val="24"/>
        </w:rPr>
        <w:t xml:space="preserve"> </w:t>
      </w:r>
    </w:p>
    <w:p w:rsidR="004E5AB0" w:rsidRDefault="00C23A7C" w:rsidP="004E5AB0">
      <w:pPr>
        <w:ind w:firstLine="1440"/>
        <w:rPr>
          <w:szCs w:val="24"/>
        </w:rPr>
      </w:pPr>
      <w:r>
        <w:rPr>
          <w:szCs w:val="24"/>
        </w:rPr>
        <w:t xml:space="preserve">На газоне дворовой территории </w:t>
      </w:r>
      <w:r w:rsidR="00793622">
        <w:rPr>
          <w:szCs w:val="24"/>
        </w:rPr>
        <w:t>расположен</w:t>
      </w:r>
      <w:r>
        <w:rPr>
          <w:szCs w:val="24"/>
        </w:rPr>
        <w:t xml:space="preserve"> </w:t>
      </w:r>
      <w:r w:rsidR="004E5AB0">
        <w:rPr>
          <w:szCs w:val="24"/>
        </w:rPr>
        <w:t>трубопровод канализации с выходом канализационных колодцев.</w:t>
      </w:r>
    </w:p>
    <w:p w:rsidR="00C93A30" w:rsidRDefault="00C93A30" w:rsidP="00953AE0">
      <w:pPr>
        <w:ind w:firstLine="1440"/>
        <w:rPr>
          <w:szCs w:val="24"/>
        </w:rPr>
      </w:pPr>
    </w:p>
    <w:p w:rsidR="00A43755" w:rsidRDefault="00C93A30" w:rsidP="00A43755">
      <w:pPr>
        <w:keepNext/>
        <w:numPr>
          <w:ilvl w:val="0"/>
          <w:numId w:val="2"/>
        </w:numPr>
        <w:ind w:left="1797" w:hanging="357"/>
        <w:outlineLvl w:val="0"/>
        <w:rPr>
          <w:b/>
          <w:szCs w:val="24"/>
        </w:rPr>
      </w:pPr>
      <w:bookmarkStart w:id="3" w:name="_Toc497558673"/>
      <w:r w:rsidRPr="00F209A8">
        <w:rPr>
          <w:b/>
          <w:szCs w:val="24"/>
        </w:rPr>
        <w:t>Проектное решение</w:t>
      </w:r>
      <w:bookmarkEnd w:id="3"/>
    </w:p>
    <w:p w:rsidR="00D31727" w:rsidRPr="00F209A8" w:rsidRDefault="00D31727" w:rsidP="00D31727">
      <w:pPr>
        <w:keepNext/>
        <w:ind w:left="1797"/>
        <w:outlineLvl w:val="0"/>
        <w:rPr>
          <w:b/>
          <w:szCs w:val="24"/>
        </w:rPr>
      </w:pPr>
    </w:p>
    <w:p w:rsidR="004E5AB0" w:rsidRDefault="00C93A30" w:rsidP="00DC294B">
      <w:pPr>
        <w:ind w:firstLine="1440"/>
        <w:rPr>
          <w:szCs w:val="24"/>
        </w:rPr>
      </w:pPr>
      <w:r>
        <w:rPr>
          <w:szCs w:val="24"/>
        </w:rPr>
        <w:t>Настоящий дизайн-проект пред</w:t>
      </w:r>
      <w:r w:rsidR="00D31727">
        <w:rPr>
          <w:szCs w:val="24"/>
        </w:rPr>
        <w:t>лагает</w:t>
      </w:r>
      <w:r>
        <w:rPr>
          <w:szCs w:val="24"/>
        </w:rPr>
        <w:t xml:space="preserve"> </w:t>
      </w:r>
      <w:r w:rsidR="00A43755">
        <w:rPr>
          <w:szCs w:val="24"/>
        </w:rPr>
        <w:t xml:space="preserve">демонтаж </w:t>
      </w:r>
      <w:r w:rsidR="001F180F">
        <w:rPr>
          <w:szCs w:val="24"/>
        </w:rPr>
        <w:t xml:space="preserve">и ремонт </w:t>
      </w:r>
      <w:proofErr w:type="spellStart"/>
      <w:r w:rsidR="00DC294B">
        <w:rPr>
          <w:szCs w:val="24"/>
        </w:rPr>
        <w:t>отмостки</w:t>
      </w:r>
      <w:proofErr w:type="spellEnd"/>
      <w:r w:rsidR="00DC294B">
        <w:rPr>
          <w:szCs w:val="24"/>
        </w:rPr>
        <w:t xml:space="preserve"> и </w:t>
      </w:r>
      <w:r w:rsidR="004E5AB0">
        <w:rPr>
          <w:szCs w:val="24"/>
        </w:rPr>
        <w:t xml:space="preserve">пешеходного тротуара вдоль дома, а также ремонт </w:t>
      </w:r>
      <w:r>
        <w:rPr>
          <w:szCs w:val="24"/>
        </w:rPr>
        <w:t xml:space="preserve">существующего </w:t>
      </w:r>
      <w:r w:rsidR="007E5F4F">
        <w:rPr>
          <w:szCs w:val="24"/>
        </w:rPr>
        <w:t>внутри дворового</w:t>
      </w:r>
      <w:r>
        <w:rPr>
          <w:szCs w:val="24"/>
        </w:rPr>
        <w:t xml:space="preserve"> </w:t>
      </w:r>
      <w:r w:rsidR="004E5AB0">
        <w:rPr>
          <w:szCs w:val="24"/>
        </w:rPr>
        <w:t>покрытия проезда</w:t>
      </w:r>
      <w:r w:rsidR="00D31727">
        <w:rPr>
          <w:szCs w:val="24"/>
        </w:rPr>
        <w:t xml:space="preserve"> с</w:t>
      </w:r>
      <w:r>
        <w:rPr>
          <w:szCs w:val="24"/>
        </w:rPr>
        <w:t xml:space="preserve"> </w:t>
      </w:r>
      <w:r w:rsidR="00D31727">
        <w:rPr>
          <w:szCs w:val="24"/>
        </w:rPr>
        <w:t xml:space="preserve">устройством </w:t>
      </w:r>
      <w:r w:rsidR="004E5AB0">
        <w:rPr>
          <w:szCs w:val="24"/>
        </w:rPr>
        <w:t>стоянки для временного хранения легковых машин.</w:t>
      </w:r>
    </w:p>
    <w:p w:rsidR="004E5AB0" w:rsidRDefault="004E5AB0" w:rsidP="00DC294B">
      <w:pPr>
        <w:ind w:firstLine="1440"/>
        <w:rPr>
          <w:szCs w:val="24"/>
        </w:rPr>
      </w:pPr>
      <w:r>
        <w:rPr>
          <w:szCs w:val="24"/>
        </w:rPr>
        <w:t xml:space="preserve">Ширина </w:t>
      </w:r>
      <w:r w:rsidR="00D31727">
        <w:rPr>
          <w:szCs w:val="24"/>
        </w:rPr>
        <w:t xml:space="preserve">нового проезда с асфальтобетонным покрытием </w:t>
      </w:r>
      <w:r>
        <w:rPr>
          <w:szCs w:val="24"/>
        </w:rPr>
        <w:t xml:space="preserve">– 4,5м. Сохраняется </w:t>
      </w:r>
      <w:r w:rsidR="00D31727">
        <w:rPr>
          <w:szCs w:val="24"/>
        </w:rPr>
        <w:t>выезд на внутриквартальны</w:t>
      </w:r>
      <w:r>
        <w:rPr>
          <w:szCs w:val="24"/>
        </w:rPr>
        <w:t>е</w:t>
      </w:r>
      <w:r w:rsidR="00D31727">
        <w:rPr>
          <w:szCs w:val="24"/>
        </w:rPr>
        <w:t xml:space="preserve"> проезды</w:t>
      </w:r>
      <w:r>
        <w:rPr>
          <w:szCs w:val="24"/>
        </w:rPr>
        <w:t xml:space="preserve">. </w:t>
      </w:r>
    </w:p>
    <w:p w:rsidR="00C93A30" w:rsidRDefault="004E5AB0" w:rsidP="00C93A30">
      <w:pPr>
        <w:ind w:firstLine="1440"/>
        <w:rPr>
          <w:szCs w:val="24"/>
        </w:rPr>
      </w:pPr>
      <w:r>
        <w:rPr>
          <w:szCs w:val="24"/>
        </w:rPr>
        <w:t>Проектом предлагается устройство</w:t>
      </w:r>
      <w:r w:rsidR="00B20C94">
        <w:rPr>
          <w:szCs w:val="24"/>
        </w:rPr>
        <w:t xml:space="preserve"> нов</w:t>
      </w:r>
      <w:r w:rsidR="00D31727">
        <w:rPr>
          <w:szCs w:val="24"/>
        </w:rPr>
        <w:t>ых тротуаров</w:t>
      </w:r>
      <w:r>
        <w:rPr>
          <w:szCs w:val="24"/>
        </w:rPr>
        <w:t xml:space="preserve"> для организации движения пешеходов через двор дома</w:t>
      </w:r>
      <w:r w:rsidR="00AB4C49">
        <w:rPr>
          <w:szCs w:val="24"/>
        </w:rPr>
        <w:t>,</w:t>
      </w:r>
      <w:r w:rsidR="00D33F58">
        <w:rPr>
          <w:szCs w:val="24"/>
        </w:rPr>
        <w:t xml:space="preserve"> </w:t>
      </w:r>
      <w:r w:rsidR="00C23A7C">
        <w:rPr>
          <w:szCs w:val="24"/>
        </w:rPr>
        <w:t>озеленение территории</w:t>
      </w:r>
      <w:r w:rsidR="00AB4C49">
        <w:rPr>
          <w:szCs w:val="24"/>
        </w:rPr>
        <w:t>, которое включает в себя восстановление газонов и посадку деревьев лиственных и хвойных пород.</w:t>
      </w:r>
    </w:p>
    <w:p w:rsidR="00D31727" w:rsidRDefault="00D31727" w:rsidP="00C93A30">
      <w:pPr>
        <w:ind w:firstLine="1440"/>
        <w:rPr>
          <w:szCs w:val="24"/>
        </w:rPr>
      </w:pPr>
    </w:p>
    <w:p w:rsidR="00580D2B" w:rsidRDefault="00580D2B" w:rsidP="00C93A30">
      <w:pPr>
        <w:ind w:firstLine="1440"/>
        <w:rPr>
          <w:szCs w:val="24"/>
        </w:rPr>
      </w:pPr>
    </w:p>
    <w:p w:rsidR="00E87D92" w:rsidRPr="00F209A8" w:rsidRDefault="00B552AD" w:rsidP="00580D2B">
      <w:pPr>
        <w:keepNext/>
        <w:numPr>
          <w:ilvl w:val="1"/>
          <w:numId w:val="2"/>
        </w:numPr>
        <w:ind w:hanging="391"/>
        <w:jc w:val="left"/>
        <w:outlineLvl w:val="1"/>
        <w:rPr>
          <w:szCs w:val="24"/>
        </w:rPr>
      </w:pPr>
      <w:r w:rsidRPr="00F209A8">
        <w:rPr>
          <w:b/>
          <w:szCs w:val="24"/>
        </w:rPr>
        <w:lastRenderedPageBreak/>
        <w:t xml:space="preserve"> </w:t>
      </w:r>
      <w:bookmarkStart w:id="4" w:name="_Toc497558674"/>
      <w:r w:rsidR="00E87D92" w:rsidRPr="00F209A8">
        <w:rPr>
          <w:b/>
          <w:szCs w:val="24"/>
        </w:rPr>
        <w:t>Открытая стоянка для временного хранения легковых автомобилей</w:t>
      </w:r>
      <w:bookmarkEnd w:id="4"/>
    </w:p>
    <w:p w:rsidR="00F209A8" w:rsidRPr="00F209A8" w:rsidRDefault="00F209A8" w:rsidP="00F209A8">
      <w:pPr>
        <w:keepNext/>
        <w:ind w:left="1830"/>
        <w:jc w:val="left"/>
        <w:outlineLvl w:val="1"/>
        <w:rPr>
          <w:szCs w:val="24"/>
        </w:rPr>
      </w:pPr>
    </w:p>
    <w:p w:rsidR="001D57D9" w:rsidRDefault="00E87D92" w:rsidP="00B552AD">
      <w:pPr>
        <w:ind w:firstLine="1418"/>
        <w:rPr>
          <w:rFonts w:cs="Arial"/>
          <w:szCs w:val="24"/>
          <w:lang w:val="en-US"/>
        </w:rPr>
      </w:pPr>
      <w:r w:rsidRPr="00580D2B">
        <w:rPr>
          <w:rFonts w:cs="Arial"/>
          <w:szCs w:val="24"/>
        </w:rPr>
        <w:t xml:space="preserve">Открытая стоянка предназначена для временного хранения личного автотранспорта. </w:t>
      </w:r>
      <w:r w:rsidR="00AB4C49">
        <w:rPr>
          <w:rFonts w:cs="Arial"/>
          <w:szCs w:val="24"/>
        </w:rPr>
        <w:t>Р</w:t>
      </w:r>
      <w:r w:rsidRPr="00580D2B">
        <w:rPr>
          <w:rFonts w:cs="Arial"/>
          <w:szCs w:val="24"/>
        </w:rPr>
        <w:t>азмеры каждого места – 2,5</w:t>
      </w:r>
      <w:r w:rsidR="00580D2B">
        <w:rPr>
          <w:rFonts w:cs="Arial"/>
          <w:szCs w:val="24"/>
        </w:rPr>
        <w:t> </w:t>
      </w:r>
      <w:r w:rsidRPr="00580D2B">
        <w:rPr>
          <w:rFonts w:cs="Arial"/>
          <w:szCs w:val="24"/>
        </w:rPr>
        <w:t>м</w:t>
      </w:r>
      <w:r w:rsidR="00580D2B">
        <w:rPr>
          <w:rFonts w:cs="Arial"/>
          <w:szCs w:val="24"/>
        </w:rPr>
        <w:t> </w:t>
      </w:r>
      <w:r w:rsidRPr="00580D2B">
        <w:rPr>
          <w:rFonts w:cs="Arial"/>
          <w:szCs w:val="24"/>
        </w:rPr>
        <w:t>х</w:t>
      </w:r>
      <w:r w:rsidR="00580D2B">
        <w:rPr>
          <w:rFonts w:cs="Arial"/>
          <w:szCs w:val="24"/>
        </w:rPr>
        <w:t> </w:t>
      </w:r>
      <w:r w:rsidRPr="00580D2B">
        <w:rPr>
          <w:rFonts w:cs="Arial"/>
          <w:szCs w:val="24"/>
        </w:rPr>
        <w:t>5,0</w:t>
      </w:r>
      <w:r w:rsidR="00580D2B">
        <w:rPr>
          <w:rFonts w:cs="Arial"/>
          <w:szCs w:val="24"/>
        </w:rPr>
        <w:t> </w:t>
      </w:r>
      <w:r w:rsidRPr="00580D2B">
        <w:rPr>
          <w:rFonts w:cs="Arial"/>
          <w:szCs w:val="24"/>
        </w:rPr>
        <w:t xml:space="preserve">м. </w:t>
      </w:r>
      <w:r w:rsidR="00580D2B">
        <w:rPr>
          <w:rFonts w:cs="Arial"/>
          <w:szCs w:val="24"/>
        </w:rPr>
        <w:t>О</w:t>
      </w:r>
      <w:r w:rsidR="001D57D9" w:rsidRPr="00580D2B">
        <w:rPr>
          <w:rFonts w:cs="Arial"/>
          <w:color w:val="2D2D2D"/>
          <w:spacing w:val="2"/>
          <w:kern w:val="36"/>
          <w:szCs w:val="24"/>
        </w:rPr>
        <w:t xml:space="preserve">дно место на стоянке предназначено для </w:t>
      </w:r>
      <w:r w:rsidR="001D57D9" w:rsidRPr="00580D2B">
        <w:rPr>
          <w:rFonts w:cs="Arial"/>
          <w:szCs w:val="24"/>
        </w:rPr>
        <w:t>маломобильных групп населения. Это место имеет размер 3,0 м х </w:t>
      </w:r>
      <w:r w:rsidR="00B552AD" w:rsidRPr="00580D2B">
        <w:rPr>
          <w:rFonts w:cs="Arial"/>
          <w:szCs w:val="24"/>
        </w:rPr>
        <w:t>6,0</w:t>
      </w:r>
      <w:r w:rsidR="001D57D9" w:rsidRPr="00580D2B">
        <w:rPr>
          <w:rFonts w:cs="Arial"/>
          <w:szCs w:val="24"/>
        </w:rPr>
        <w:t> м, оборудовано предупреждающим знаком 6.4</w:t>
      </w:r>
      <w:r w:rsidR="00580D2B">
        <w:rPr>
          <w:rFonts w:cs="Arial"/>
          <w:szCs w:val="24"/>
        </w:rPr>
        <w:t xml:space="preserve"> </w:t>
      </w:r>
      <w:r w:rsidR="001D57D9" w:rsidRPr="00580D2B">
        <w:rPr>
          <w:rFonts w:cs="Arial"/>
          <w:szCs w:val="24"/>
        </w:rPr>
        <w:t>«Парковочное место»</w:t>
      </w:r>
      <w:r w:rsidR="00580D2B">
        <w:rPr>
          <w:rFonts w:cs="Arial"/>
          <w:szCs w:val="24"/>
        </w:rPr>
        <w:t xml:space="preserve"> </w:t>
      </w:r>
      <w:r w:rsidR="00430580">
        <w:rPr>
          <w:rFonts w:cs="Arial"/>
          <w:szCs w:val="24"/>
        </w:rPr>
        <w:t xml:space="preserve">и </w:t>
      </w:r>
      <w:r w:rsidR="00430580" w:rsidRPr="00580D2B">
        <w:rPr>
          <w:rFonts w:cs="Arial"/>
          <w:szCs w:val="24"/>
        </w:rPr>
        <w:t>8.17 «Инвалиды»</w:t>
      </w:r>
      <w:r w:rsidR="001D57D9" w:rsidRPr="00580D2B">
        <w:rPr>
          <w:rFonts w:cs="Arial"/>
          <w:szCs w:val="24"/>
        </w:rPr>
        <w:t>, на дорожн</w:t>
      </w:r>
      <w:r w:rsidR="00430580">
        <w:rPr>
          <w:rFonts w:cs="Arial"/>
          <w:szCs w:val="24"/>
        </w:rPr>
        <w:t>ом</w:t>
      </w:r>
      <w:r w:rsidR="001D57D9" w:rsidRPr="00580D2B">
        <w:rPr>
          <w:rFonts w:cs="Arial"/>
          <w:szCs w:val="24"/>
        </w:rPr>
        <w:t xml:space="preserve"> покрыти</w:t>
      </w:r>
      <w:r w:rsidR="00430580">
        <w:rPr>
          <w:rFonts w:cs="Arial"/>
          <w:szCs w:val="24"/>
        </w:rPr>
        <w:t>и</w:t>
      </w:r>
      <w:r w:rsidR="001D57D9" w:rsidRPr="00580D2B">
        <w:rPr>
          <w:rFonts w:cs="Arial"/>
          <w:szCs w:val="24"/>
        </w:rPr>
        <w:t xml:space="preserve"> должна быть </w:t>
      </w:r>
      <w:r w:rsidR="00430580">
        <w:rPr>
          <w:rFonts w:cs="Arial"/>
          <w:szCs w:val="24"/>
        </w:rPr>
        <w:t xml:space="preserve">продублирована </w:t>
      </w:r>
      <w:r w:rsidR="001D57D9" w:rsidRPr="00580D2B">
        <w:rPr>
          <w:rFonts w:cs="Arial"/>
          <w:szCs w:val="24"/>
        </w:rPr>
        <w:t>разметка «Инвалиды»</w:t>
      </w:r>
      <w:r w:rsidR="00580D2B">
        <w:rPr>
          <w:rFonts w:cs="Arial"/>
          <w:szCs w:val="24"/>
        </w:rPr>
        <w:t xml:space="preserve"> </w:t>
      </w:r>
      <w:r w:rsidR="00D4753A">
        <w:rPr>
          <w:rFonts w:cs="Arial"/>
          <w:szCs w:val="24"/>
        </w:rPr>
        <w:t>(</w:t>
      </w:r>
      <w:r w:rsidR="00580D2B">
        <w:rPr>
          <w:rFonts w:cs="Arial"/>
          <w:szCs w:val="24"/>
        </w:rPr>
        <w:t>по ГОСТ </w:t>
      </w:r>
      <w:r w:rsidR="00D4753A">
        <w:rPr>
          <w:rFonts w:cs="Arial"/>
          <w:szCs w:val="24"/>
        </w:rPr>
        <w:t>52290-2004).</w:t>
      </w:r>
    </w:p>
    <w:p w:rsidR="003F1AF2" w:rsidRPr="003F1AF2" w:rsidRDefault="003F1AF2" w:rsidP="00B552AD">
      <w:pPr>
        <w:ind w:firstLine="1418"/>
        <w:rPr>
          <w:rFonts w:cs="Arial"/>
          <w:szCs w:val="24"/>
          <w:lang w:val="en-US"/>
        </w:rPr>
      </w:pPr>
    </w:p>
    <w:p w:rsidR="00D4753A" w:rsidRDefault="007E5F4F" w:rsidP="00651177">
      <w:pPr>
        <w:ind w:firstLine="1418"/>
        <w:jc w:val="left"/>
        <w:rPr>
          <w:noProof/>
          <w:lang w:val="en-US"/>
        </w:rPr>
      </w:pPr>
      <w:r w:rsidRPr="001C0FB5">
        <w:rPr>
          <w:noProof/>
        </w:rPr>
        <w:drawing>
          <wp:inline distT="0" distB="0" distL="0" distR="0">
            <wp:extent cx="3762375" cy="2800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AF2" w:rsidRDefault="003F1AF2" w:rsidP="00651177">
      <w:pPr>
        <w:ind w:firstLine="1418"/>
        <w:jc w:val="left"/>
        <w:rPr>
          <w:lang w:val="en-US"/>
        </w:rPr>
      </w:pPr>
    </w:p>
    <w:p w:rsidR="003F1AF2" w:rsidRPr="003F1AF2" w:rsidRDefault="003F1AF2" w:rsidP="00651177">
      <w:pPr>
        <w:ind w:firstLine="1418"/>
        <w:jc w:val="left"/>
        <w:rPr>
          <w:lang w:val="en-US"/>
        </w:rPr>
      </w:pPr>
    </w:p>
    <w:p w:rsidR="00E87D92" w:rsidRPr="003F1AF2" w:rsidRDefault="00E87D92" w:rsidP="00B552AD">
      <w:pPr>
        <w:ind w:firstLine="1418"/>
        <w:rPr>
          <w:rFonts w:cs="Arial"/>
          <w:color w:val="2D2D2D"/>
          <w:spacing w:val="2"/>
          <w:kern w:val="36"/>
          <w:szCs w:val="24"/>
        </w:rPr>
      </w:pPr>
      <w:r w:rsidRPr="00580D2B">
        <w:rPr>
          <w:rFonts w:cs="Arial"/>
          <w:szCs w:val="24"/>
        </w:rPr>
        <w:t xml:space="preserve">Согласно </w:t>
      </w:r>
      <w:r w:rsidR="00580D2B">
        <w:rPr>
          <w:rFonts w:cs="Arial"/>
          <w:color w:val="2D2D2D"/>
          <w:spacing w:val="2"/>
          <w:kern w:val="36"/>
          <w:szCs w:val="24"/>
        </w:rPr>
        <w:t>СП </w:t>
      </w:r>
      <w:r w:rsidRPr="00580D2B">
        <w:rPr>
          <w:rFonts w:cs="Arial"/>
          <w:color w:val="2D2D2D"/>
          <w:spacing w:val="2"/>
          <w:kern w:val="36"/>
          <w:szCs w:val="24"/>
        </w:rPr>
        <w:t xml:space="preserve">59.13330.2012 «Доступность зданий и сооружений для маломобильных групп населения» </w:t>
      </w:r>
      <w:r w:rsidR="00F96D0D" w:rsidRPr="00580D2B">
        <w:rPr>
          <w:rFonts w:cs="Arial"/>
          <w:color w:val="2D2D2D"/>
          <w:spacing w:val="2"/>
          <w:kern w:val="36"/>
          <w:szCs w:val="24"/>
        </w:rPr>
        <w:t xml:space="preserve">у каждого подъезда </w:t>
      </w:r>
      <w:r w:rsidR="001D57D9" w:rsidRPr="00580D2B">
        <w:rPr>
          <w:rFonts w:cs="Arial"/>
          <w:color w:val="2D2D2D"/>
          <w:spacing w:val="2"/>
          <w:kern w:val="36"/>
          <w:szCs w:val="24"/>
        </w:rPr>
        <w:t>при пересечении тротуара с проезжей частью про</w:t>
      </w:r>
      <w:r w:rsidR="00F96D0D" w:rsidRPr="00580D2B">
        <w:rPr>
          <w:rFonts w:cs="Arial"/>
          <w:color w:val="2D2D2D"/>
          <w:spacing w:val="2"/>
          <w:kern w:val="36"/>
          <w:szCs w:val="24"/>
        </w:rPr>
        <w:t>езда</w:t>
      </w:r>
      <w:r w:rsidR="001D57D9" w:rsidRPr="00580D2B">
        <w:rPr>
          <w:rFonts w:cs="Arial"/>
          <w:color w:val="2D2D2D"/>
          <w:spacing w:val="2"/>
          <w:kern w:val="36"/>
          <w:szCs w:val="24"/>
        </w:rPr>
        <w:t xml:space="preserve"> должно быть выполнено понижение бортового камня до 0,04</w:t>
      </w:r>
      <w:r w:rsidR="00580D2B">
        <w:rPr>
          <w:rFonts w:cs="Arial"/>
          <w:color w:val="2D2D2D"/>
          <w:spacing w:val="2"/>
          <w:kern w:val="36"/>
          <w:szCs w:val="24"/>
        </w:rPr>
        <w:t> </w:t>
      </w:r>
      <w:r w:rsidR="00F93155" w:rsidRPr="00580D2B">
        <w:rPr>
          <w:rFonts w:cs="Arial"/>
          <w:color w:val="2D2D2D"/>
          <w:spacing w:val="2"/>
          <w:kern w:val="36"/>
          <w:szCs w:val="24"/>
        </w:rPr>
        <w:t>м</w:t>
      </w:r>
      <w:r w:rsidR="001D57D9" w:rsidRPr="00580D2B">
        <w:rPr>
          <w:rFonts w:cs="Arial"/>
          <w:color w:val="2D2D2D"/>
          <w:spacing w:val="2"/>
          <w:kern w:val="36"/>
          <w:szCs w:val="24"/>
        </w:rPr>
        <w:t>.</w:t>
      </w:r>
    </w:p>
    <w:p w:rsidR="001D57D9" w:rsidRDefault="00686F94" w:rsidP="003F1AF2">
      <w:pPr>
        <w:ind w:firstLine="1418"/>
        <w:jc w:val="center"/>
        <w:rPr>
          <w:lang w:val="en-US"/>
        </w:rPr>
      </w:pPr>
      <w:r>
        <w:object w:dxaOrig="1740" w:dyaOrig="7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87pt;height:38.25pt" o:ole="">
            <v:imagedata r:id="rId9" o:title=""/>
          </v:shape>
          <o:OLEObject Type="Embed" ProgID="AutoCAD.Drawing.20" ShapeID="_x0000_i1026" DrawAspect="Content" ObjectID="_1587730155" r:id="rId10"/>
        </w:object>
      </w:r>
      <w:r w:rsidR="007E5F4F" w:rsidRPr="00686F94">
        <w:rPr>
          <w:noProof/>
        </w:rPr>
        <w:drawing>
          <wp:inline distT="0" distB="0" distL="0" distR="0">
            <wp:extent cx="4171950" cy="2952750"/>
            <wp:effectExtent l="0" t="0" r="0" b="0"/>
            <wp:docPr id="3" name="Рисунок 3" descr="Дружбы, 4-A3x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ружбы, 4-A3x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7D9" w:rsidRDefault="00381056" w:rsidP="00381056">
      <w:pPr>
        <w:keepNext/>
        <w:ind w:left="1440"/>
        <w:jc w:val="left"/>
        <w:outlineLvl w:val="1"/>
        <w:rPr>
          <w:b/>
          <w:szCs w:val="24"/>
        </w:rPr>
      </w:pPr>
      <w:r>
        <w:rPr>
          <w:b/>
          <w:szCs w:val="24"/>
        </w:rPr>
        <w:lastRenderedPageBreak/>
        <w:t xml:space="preserve">Установка малых форм </w:t>
      </w:r>
    </w:p>
    <w:p w:rsidR="00663A2A" w:rsidRDefault="00663A2A" w:rsidP="00AE3FA6">
      <w:pPr>
        <w:rPr>
          <w:rFonts w:cs="Arial"/>
          <w:szCs w:val="24"/>
        </w:rPr>
      </w:pPr>
    </w:p>
    <w:p w:rsidR="00AE3FA6" w:rsidRDefault="00AE3FA6" w:rsidP="00580D2B">
      <w:pPr>
        <w:tabs>
          <w:tab w:val="left" w:pos="284"/>
        </w:tabs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580D2B">
        <w:rPr>
          <w:rFonts w:cs="Arial"/>
          <w:szCs w:val="24"/>
        </w:rPr>
        <w:tab/>
      </w:r>
      <w:r>
        <w:rPr>
          <w:rFonts w:cs="Arial"/>
          <w:szCs w:val="24"/>
        </w:rPr>
        <w:t>-</w:t>
      </w:r>
      <w:r w:rsidR="00663A2A">
        <w:rPr>
          <w:rFonts w:cs="Arial"/>
          <w:szCs w:val="24"/>
        </w:rPr>
        <w:t>уличная скамья со спинкой Л3</w:t>
      </w:r>
      <w:r w:rsidR="00580D2B">
        <w:rPr>
          <w:rFonts w:cs="Arial"/>
          <w:szCs w:val="24"/>
        </w:rPr>
        <w:t>;</w:t>
      </w:r>
    </w:p>
    <w:p w:rsidR="00AE3FA6" w:rsidRDefault="00FD0482" w:rsidP="00580D2B">
      <w:pPr>
        <w:jc w:val="center"/>
        <w:rPr>
          <w:noProof/>
          <w:lang w:val="en-US"/>
        </w:rPr>
      </w:pPr>
      <w:r>
        <w:object w:dxaOrig="6697" w:dyaOrig="5040">
          <v:shape id="_x0000_i1028" type="#_x0000_t75" style="width:147pt;height:110.25pt" o:ole="">
            <v:imagedata r:id="rId12" o:title=""/>
          </v:shape>
          <o:OLEObject Type="Embed" ProgID="StaticMetafile" ShapeID="_x0000_i1028" DrawAspect="Content" ObjectID="_1587730156" r:id="rId13"/>
        </w:object>
      </w:r>
    </w:p>
    <w:p w:rsidR="00FD0482" w:rsidRDefault="00FD0482" w:rsidP="00580D2B">
      <w:pPr>
        <w:jc w:val="center"/>
        <w:rPr>
          <w:rFonts w:cs="Arial"/>
          <w:szCs w:val="24"/>
        </w:rPr>
      </w:pPr>
    </w:p>
    <w:p w:rsidR="00663A2A" w:rsidRPr="00663A2A" w:rsidRDefault="00663A2A" w:rsidP="00580D2B">
      <w:pPr>
        <w:jc w:val="center"/>
        <w:rPr>
          <w:rFonts w:cs="Arial"/>
          <w:szCs w:val="24"/>
        </w:rPr>
      </w:pPr>
    </w:p>
    <w:p w:rsidR="00AE3FA6" w:rsidRDefault="00AE3FA6" w:rsidP="00663A2A">
      <w:pPr>
        <w:tabs>
          <w:tab w:val="left" w:pos="284"/>
        </w:tabs>
        <w:rPr>
          <w:noProof/>
          <w:lang w:val="en-US"/>
        </w:rPr>
      </w:pPr>
      <w:r>
        <w:rPr>
          <w:rFonts w:cs="Arial"/>
          <w:szCs w:val="24"/>
        </w:rPr>
        <w:t>-</w:t>
      </w:r>
      <w:r w:rsidR="00580D2B">
        <w:rPr>
          <w:rFonts w:cs="Arial"/>
          <w:szCs w:val="24"/>
        </w:rPr>
        <w:tab/>
      </w:r>
      <w:r w:rsidR="00F7413B">
        <w:rPr>
          <w:rFonts w:cs="Arial"/>
          <w:szCs w:val="24"/>
        </w:rPr>
        <w:t xml:space="preserve">урна </w:t>
      </w:r>
      <w:r w:rsidR="00663A2A">
        <w:rPr>
          <w:rFonts w:cs="Arial"/>
          <w:szCs w:val="24"/>
        </w:rPr>
        <w:t>для мусора СО-1</w:t>
      </w:r>
      <w:r w:rsidR="00580D2B">
        <w:rPr>
          <w:rFonts w:cs="Arial"/>
          <w:szCs w:val="24"/>
        </w:rPr>
        <w:t>.</w:t>
      </w:r>
    </w:p>
    <w:p w:rsidR="003F1AF2" w:rsidRDefault="003F1AF2" w:rsidP="00580D2B">
      <w:pPr>
        <w:jc w:val="center"/>
        <w:rPr>
          <w:noProof/>
        </w:rPr>
      </w:pPr>
    </w:p>
    <w:p w:rsidR="00663A2A" w:rsidRPr="00663A2A" w:rsidRDefault="00663A2A" w:rsidP="00580D2B">
      <w:pPr>
        <w:jc w:val="center"/>
        <w:rPr>
          <w:noProof/>
        </w:rPr>
      </w:pPr>
    </w:p>
    <w:p w:rsidR="003F1AF2" w:rsidRDefault="00FD0482" w:rsidP="00580D2B">
      <w:pPr>
        <w:jc w:val="center"/>
        <w:rPr>
          <w:noProof/>
          <w:lang w:val="en-US"/>
        </w:rPr>
      </w:pPr>
      <w:r>
        <w:object w:dxaOrig="3600" w:dyaOrig="3600">
          <v:shape id="_x0000_i1029" type="#_x0000_t75" style="width:100.5pt;height:100.5pt" o:ole="">
            <v:imagedata r:id="rId14" o:title=""/>
          </v:shape>
          <o:OLEObject Type="Embed" ProgID="StaticMetafile" ShapeID="_x0000_i1029" DrawAspect="Content" ObjectID="_1587730157" r:id="rId15"/>
        </w:object>
      </w:r>
    </w:p>
    <w:p w:rsidR="003F1AF2" w:rsidRDefault="003F1AF2" w:rsidP="00AE3FA6">
      <w:pPr>
        <w:rPr>
          <w:rFonts w:cs="Arial"/>
          <w:szCs w:val="24"/>
        </w:rPr>
      </w:pPr>
    </w:p>
    <w:p w:rsidR="00663A2A" w:rsidRDefault="00663A2A" w:rsidP="00AE3FA6">
      <w:pPr>
        <w:rPr>
          <w:rFonts w:cs="Arial"/>
          <w:szCs w:val="24"/>
        </w:rPr>
      </w:pPr>
    </w:p>
    <w:p w:rsidR="00663A2A" w:rsidRPr="00663A2A" w:rsidRDefault="00663A2A" w:rsidP="00AE3FA6">
      <w:pPr>
        <w:rPr>
          <w:rFonts w:cs="Arial"/>
          <w:szCs w:val="24"/>
        </w:rPr>
      </w:pPr>
    </w:p>
    <w:p w:rsidR="00F96D0D" w:rsidRDefault="00F96D0D" w:rsidP="00580D2B">
      <w:pPr>
        <w:keepNext/>
        <w:numPr>
          <w:ilvl w:val="1"/>
          <w:numId w:val="2"/>
        </w:numPr>
        <w:ind w:left="1831" w:hanging="391"/>
        <w:jc w:val="left"/>
        <w:outlineLvl w:val="1"/>
        <w:rPr>
          <w:b/>
          <w:szCs w:val="24"/>
        </w:rPr>
      </w:pPr>
      <w:bookmarkStart w:id="5" w:name="_Toc497558676"/>
      <w:r>
        <w:rPr>
          <w:b/>
          <w:szCs w:val="24"/>
        </w:rPr>
        <w:t>Озеленение и благоустройство</w:t>
      </w:r>
      <w:bookmarkEnd w:id="5"/>
    </w:p>
    <w:p w:rsidR="00F96D0D" w:rsidRDefault="00F96D0D" w:rsidP="00580D2B">
      <w:pPr>
        <w:keepNext/>
        <w:ind w:left="1800"/>
        <w:jc w:val="left"/>
        <w:rPr>
          <w:b/>
          <w:szCs w:val="24"/>
        </w:rPr>
      </w:pPr>
    </w:p>
    <w:p w:rsidR="00F96D0D" w:rsidRPr="00580D2B" w:rsidRDefault="00F96D0D" w:rsidP="00580D2B">
      <w:pPr>
        <w:ind w:firstLine="1418"/>
        <w:rPr>
          <w:rFonts w:cs="Arial"/>
          <w:szCs w:val="24"/>
        </w:rPr>
      </w:pPr>
      <w:r w:rsidRPr="00580D2B">
        <w:rPr>
          <w:rFonts w:cs="Arial"/>
          <w:szCs w:val="24"/>
        </w:rPr>
        <w:t xml:space="preserve">Озеленение территории двора представлено устройством газонов с посевом многолетних трав по слою растительного грунта </w:t>
      </w:r>
      <w:r w:rsidRPr="00580D2B">
        <w:rPr>
          <w:rFonts w:cs="Arial"/>
          <w:szCs w:val="24"/>
          <w:lang w:val="en-US"/>
        </w:rPr>
        <w:t>h</w:t>
      </w:r>
      <w:r w:rsidRPr="00580D2B">
        <w:rPr>
          <w:rFonts w:cs="Arial"/>
          <w:szCs w:val="24"/>
        </w:rPr>
        <w:t>=0,15</w:t>
      </w:r>
      <w:r w:rsidR="00F7413B">
        <w:rPr>
          <w:rFonts w:cs="Arial"/>
          <w:szCs w:val="24"/>
        </w:rPr>
        <w:t> </w:t>
      </w:r>
      <w:r w:rsidRPr="00580D2B">
        <w:rPr>
          <w:rFonts w:cs="Arial"/>
          <w:szCs w:val="24"/>
        </w:rPr>
        <w:t xml:space="preserve">м. </w:t>
      </w:r>
      <w:r w:rsidR="00F7413B">
        <w:rPr>
          <w:rFonts w:cs="Arial"/>
          <w:szCs w:val="24"/>
        </w:rPr>
        <w:t>В с</w:t>
      </w:r>
      <w:r w:rsidRPr="00580D2B">
        <w:rPr>
          <w:rFonts w:cs="Arial"/>
          <w:szCs w:val="24"/>
        </w:rPr>
        <w:t>остав травосмеси входят следующие сорта трав:</w:t>
      </w:r>
    </w:p>
    <w:p w:rsidR="00F96D0D" w:rsidRDefault="00F7413B" w:rsidP="00F7413B">
      <w:pPr>
        <w:tabs>
          <w:tab w:val="left" w:pos="284"/>
        </w:tabs>
      </w:pPr>
      <w:r>
        <w:t>-</w:t>
      </w:r>
      <w:r>
        <w:tab/>
      </w:r>
      <w:r w:rsidR="00F96D0D">
        <w:t>полевица тонкая – 30%</w:t>
      </w:r>
      <w:r>
        <w:t>;</w:t>
      </w:r>
    </w:p>
    <w:p w:rsidR="00F96D0D" w:rsidRDefault="00F7413B" w:rsidP="00F7413B">
      <w:pPr>
        <w:tabs>
          <w:tab w:val="left" w:pos="284"/>
        </w:tabs>
      </w:pPr>
      <w:r>
        <w:t>-</w:t>
      </w:r>
      <w:r>
        <w:tab/>
      </w:r>
      <w:r w:rsidR="00F96D0D">
        <w:t xml:space="preserve">мятлик луговой </w:t>
      </w:r>
      <w:r>
        <w:rPr>
          <w:rFonts w:cs="Arial"/>
        </w:rPr>
        <w:t>−</w:t>
      </w:r>
      <w:r w:rsidR="00F96D0D">
        <w:t xml:space="preserve"> 20%</w:t>
      </w:r>
      <w:r>
        <w:t>;</w:t>
      </w:r>
    </w:p>
    <w:p w:rsidR="00F96D0D" w:rsidRDefault="00F96D0D" w:rsidP="00F7413B">
      <w:pPr>
        <w:tabs>
          <w:tab w:val="left" w:pos="284"/>
        </w:tabs>
      </w:pPr>
      <w:r>
        <w:t>-</w:t>
      </w:r>
      <w:r w:rsidR="00F7413B">
        <w:tab/>
      </w:r>
      <w:r>
        <w:t>овсяница красная – 25%</w:t>
      </w:r>
      <w:r w:rsidR="00F7413B">
        <w:t>;</w:t>
      </w:r>
    </w:p>
    <w:p w:rsidR="00F96D0D" w:rsidRDefault="00F96D0D" w:rsidP="00F7413B">
      <w:pPr>
        <w:tabs>
          <w:tab w:val="left" w:pos="284"/>
        </w:tabs>
      </w:pPr>
      <w:r>
        <w:t>-</w:t>
      </w:r>
      <w:r w:rsidR="00F7413B">
        <w:tab/>
      </w:r>
      <w:r>
        <w:t>райграс обыкновенный – 25%.</w:t>
      </w:r>
    </w:p>
    <w:p w:rsidR="00361F54" w:rsidRDefault="005D470B" w:rsidP="005D470B">
      <w:pPr>
        <w:rPr>
          <w:rFonts w:cs="Arial"/>
          <w:szCs w:val="24"/>
        </w:rPr>
      </w:pPr>
      <w:r>
        <w:rPr>
          <w:rFonts w:cs="Arial"/>
          <w:szCs w:val="24"/>
        </w:rPr>
        <w:t>-</w:t>
      </w:r>
      <w:r w:rsidR="00663A2A">
        <w:rPr>
          <w:rFonts w:cs="Arial"/>
          <w:szCs w:val="24"/>
        </w:rPr>
        <w:t>предусмотрено посадить ель обыкновенную</w:t>
      </w:r>
      <w:r w:rsidR="001F180F">
        <w:rPr>
          <w:rFonts w:cs="Arial"/>
          <w:szCs w:val="24"/>
        </w:rPr>
        <w:t xml:space="preserve"> – 1шт.</w:t>
      </w:r>
      <w:r w:rsidR="00663A2A">
        <w:rPr>
          <w:rFonts w:cs="Arial"/>
          <w:szCs w:val="24"/>
        </w:rPr>
        <w:t xml:space="preserve"> и </w:t>
      </w:r>
      <w:r w:rsidR="001F180F">
        <w:rPr>
          <w:rFonts w:cs="Arial"/>
          <w:szCs w:val="24"/>
        </w:rPr>
        <w:t>рябины в количестве 3шт</w:t>
      </w:r>
      <w:r w:rsidR="00663A2A">
        <w:rPr>
          <w:rFonts w:cs="Arial"/>
          <w:szCs w:val="24"/>
        </w:rPr>
        <w:t>.</w:t>
      </w:r>
    </w:p>
    <w:p w:rsidR="001F180F" w:rsidRDefault="001F180F" w:rsidP="00F96D0D">
      <w:pPr>
        <w:ind w:firstLine="1418"/>
        <w:rPr>
          <w:rFonts w:cs="Arial"/>
          <w:szCs w:val="24"/>
        </w:rPr>
      </w:pPr>
    </w:p>
    <w:p w:rsidR="001F180F" w:rsidRDefault="001F180F" w:rsidP="00F96D0D">
      <w:pPr>
        <w:ind w:firstLine="1418"/>
        <w:rPr>
          <w:rFonts w:cs="Arial"/>
          <w:szCs w:val="24"/>
        </w:rPr>
        <w:sectPr w:rsidR="001F180F" w:rsidSect="00767B92">
          <w:footerReference w:type="even" r:id="rId16"/>
          <w:footerReference w:type="default" r:id="rId17"/>
          <w:pgSz w:w="11906" w:h="16838"/>
          <w:pgMar w:top="1134" w:right="850" w:bottom="1134" w:left="1260" w:header="708" w:footer="708" w:gutter="0"/>
          <w:cols w:space="708"/>
          <w:titlePg/>
          <w:docGrid w:linePitch="360"/>
        </w:sectPr>
      </w:pPr>
    </w:p>
    <w:p w:rsidR="00361F54" w:rsidRDefault="007E5F4F" w:rsidP="001F180F">
      <w:pPr>
        <w:ind w:firstLine="1418"/>
        <w:rPr>
          <w:rFonts w:cs="Arial"/>
          <w:szCs w:val="24"/>
        </w:rPr>
      </w:pPr>
      <w:r w:rsidRPr="00950510">
        <w:rPr>
          <w:noProof/>
        </w:rPr>
        <w:lastRenderedPageBreak/>
        <w:drawing>
          <wp:inline distT="0" distB="0" distL="0" distR="0">
            <wp:extent cx="1619250" cy="2476500"/>
            <wp:effectExtent l="0" t="0" r="0" b="0"/>
            <wp:docPr id="6" name="Рисунок 1" descr="Описание: http://taninsad.ru/products_thumb/picea-glauca-densata-1_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taninsad.ru/products_thumb/picea-glauca-densata-1_24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1F54" w:rsidRDefault="007E5F4F" w:rsidP="001F180F">
      <w:pPr>
        <w:ind w:firstLine="1418"/>
        <w:jc w:val="right"/>
        <w:rPr>
          <w:noProof/>
        </w:rPr>
      </w:pPr>
      <w:r w:rsidRPr="00950510">
        <w:rPr>
          <w:noProof/>
        </w:rPr>
        <w:drawing>
          <wp:inline distT="0" distB="0" distL="0" distR="0">
            <wp:extent cx="1885950" cy="2495550"/>
            <wp:effectExtent l="0" t="0" r="0" b="0"/>
            <wp:docPr id="7" name="Рисунок 3" descr="Описание: http://adenandra.ro/wp-content/uploads/2013/04/AdenandraGardening-sorbus-aucup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://adenandra.ro/wp-content/uploads/2013/04/AdenandraGardening-sorbus-aucupari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13B" w:rsidRDefault="00F7413B" w:rsidP="00F96D0D">
      <w:pPr>
        <w:ind w:firstLine="1418"/>
      </w:pPr>
    </w:p>
    <w:p w:rsidR="001F180F" w:rsidRDefault="001F180F" w:rsidP="00F96D0D">
      <w:pPr>
        <w:ind w:firstLine="1418"/>
      </w:pPr>
    </w:p>
    <w:p w:rsidR="001F180F" w:rsidRDefault="001F180F" w:rsidP="00F96D0D">
      <w:pPr>
        <w:ind w:firstLine="1418"/>
        <w:sectPr w:rsidR="001F180F" w:rsidSect="001F180F">
          <w:type w:val="continuous"/>
          <w:pgSz w:w="11906" w:h="16838"/>
          <w:pgMar w:top="1134" w:right="850" w:bottom="1134" w:left="1260" w:header="708" w:footer="708" w:gutter="0"/>
          <w:cols w:num="2" w:space="708"/>
          <w:titlePg/>
          <w:docGrid w:linePitch="360"/>
        </w:sectPr>
      </w:pPr>
    </w:p>
    <w:p w:rsidR="00D92B7F" w:rsidRDefault="00D92B7F" w:rsidP="00F96D0D">
      <w:pPr>
        <w:ind w:firstLine="1418"/>
      </w:pPr>
      <w:r>
        <w:lastRenderedPageBreak/>
        <w:t xml:space="preserve">Для благоустройства двора у каждого подъезда </w:t>
      </w:r>
      <w:proofErr w:type="gramStart"/>
      <w:r>
        <w:t>предус</w:t>
      </w:r>
      <w:r w:rsidR="001F180F">
        <w:t xml:space="preserve">мотрена </w:t>
      </w:r>
      <w:r>
        <w:t xml:space="preserve"> установка</w:t>
      </w:r>
      <w:proofErr w:type="gramEnd"/>
      <w:r>
        <w:t xml:space="preserve"> </w:t>
      </w:r>
      <w:r w:rsidR="001F180F">
        <w:t>уличной скамьи</w:t>
      </w:r>
      <w:r>
        <w:t xml:space="preserve"> и урн</w:t>
      </w:r>
      <w:r w:rsidR="00F7413B">
        <w:t>ы</w:t>
      </w:r>
      <w:r>
        <w:t xml:space="preserve"> для мусора.</w:t>
      </w:r>
    </w:p>
    <w:p w:rsidR="00464E57" w:rsidRDefault="00464E57" w:rsidP="00464E57">
      <w:pPr>
        <w:tabs>
          <w:tab w:val="left" w:pos="284"/>
        </w:tabs>
        <w:rPr>
          <w:rFonts w:cs="Arial"/>
          <w:szCs w:val="24"/>
        </w:rPr>
      </w:pPr>
      <w:r>
        <w:rPr>
          <w:rFonts w:cs="Arial"/>
          <w:szCs w:val="24"/>
        </w:rPr>
        <w:t>-уличная скамья со спинкой Л3;</w:t>
      </w:r>
    </w:p>
    <w:p w:rsidR="00464E57" w:rsidRDefault="00464E57" w:rsidP="00464E57">
      <w:pPr>
        <w:jc w:val="center"/>
        <w:rPr>
          <w:noProof/>
          <w:lang w:val="en-US"/>
        </w:rPr>
      </w:pPr>
      <w:r>
        <w:object w:dxaOrig="6697" w:dyaOrig="5040">
          <v:shape id="_x0000_i1032" type="#_x0000_t75" style="width:103.5pt;height:77.25pt" o:ole="">
            <v:imagedata r:id="rId12" o:title=""/>
          </v:shape>
          <o:OLEObject Type="Embed" ProgID="StaticMetafile" ShapeID="_x0000_i1032" DrawAspect="Content" ObjectID="_1587730158" r:id="rId20"/>
        </w:object>
      </w:r>
    </w:p>
    <w:p w:rsidR="00464E57" w:rsidRDefault="00464E57" w:rsidP="00464E57">
      <w:pPr>
        <w:jc w:val="center"/>
        <w:rPr>
          <w:rFonts w:cs="Arial"/>
          <w:szCs w:val="24"/>
        </w:rPr>
      </w:pPr>
    </w:p>
    <w:p w:rsidR="00464E57" w:rsidRPr="00663A2A" w:rsidRDefault="00464E57" w:rsidP="00464E57">
      <w:pPr>
        <w:jc w:val="center"/>
        <w:rPr>
          <w:rFonts w:cs="Arial"/>
          <w:szCs w:val="24"/>
        </w:rPr>
      </w:pPr>
    </w:p>
    <w:p w:rsidR="00464E57" w:rsidRDefault="00464E57" w:rsidP="00464E57">
      <w:pPr>
        <w:tabs>
          <w:tab w:val="left" w:pos="284"/>
        </w:tabs>
        <w:rPr>
          <w:noProof/>
          <w:lang w:val="en-US"/>
        </w:rPr>
      </w:pPr>
      <w:r>
        <w:rPr>
          <w:rFonts w:cs="Arial"/>
          <w:szCs w:val="24"/>
        </w:rPr>
        <w:t>-</w:t>
      </w:r>
      <w:r>
        <w:rPr>
          <w:rFonts w:cs="Arial"/>
          <w:szCs w:val="24"/>
        </w:rPr>
        <w:tab/>
        <w:t>урна для мусора СО-1.</w:t>
      </w:r>
    </w:p>
    <w:p w:rsidR="00464E57" w:rsidRDefault="00464E57" w:rsidP="00464E57">
      <w:pPr>
        <w:jc w:val="center"/>
        <w:rPr>
          <w:noProof/>
        </w:rPr>
      </w:pPr>
    </w:p>
    <w:p w:rsidR="00464E57" w:rsidRPr="00663A2A" w:rsidRDefault="00464E57" w:rsidP="00464E57">
      <w:pPr>
        <w:jc w:val="center"/>
        <w:rPr>
          <w:noProof/>
        </w:rPr>
      </w:pPr>
    </w:p>
    <w:p w:rsidR="00464E57" w:rsidRDefault="00464E57" w:rsidP="00464E57">
      <w:pPr>
        <w:jc w:val="center"/>
        <w:rPr>
          <w:noProof/>
          <w:lang w:val="en-US"/>
        </w:rPr>
      </w:pPr>
      <w:r>
        <w:object w:dxaOrig="3600" w:dyaOrig="3600">
          <v:shape id="_x0000_i1033" type="#_x0000_t75" style="width:66pt;height:66pt" o:ole="">
            <v:imagedata r:id="rId14" o:title=""/>
          </v:shape>
          <o:OLEObject Type="Embed" ProgID="StaticMetafile" ShapeID="_x0000_i1033" DrawAspect="Content" ObjectID="_1587730159" r:id="rId21"/>
        </w:object>
      </w:r>
    </w:p>
    <w:p w:rsidR="00D92B7F" w:rsidRDefault="00D92B7F" w:rsidP="00F96D0D">
      <w:pPr>
        <w:ind w:firstLine="1418"/>
      </w:pPr>
    </w:p>
    <w:sectPr w:rsidR="00D92B7F" w:rsidSect="001F180F">
      <w:type w:val="continuous"/>
      <w:pgSz w:w="11906" w:h="16838"/>
      <w:pgMar w:top="1134" w:right="850" w:bottom="1134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1436E" w:rsidRDefault="00E1436E">
      <w:r>
        <w:separator/>
      </w:r>
    </w:p>
  </w:endnote>
  <w:endnote w:type="continuationSeparator" w:id="0">
    <w:p w:rsidR="00E1436E" w:rsidRDefault="00E143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7B92" w:rsidRDefault="00767B92" w:rsidP="00D56FA1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767B92" w:rsidRDefault="00767B92" w:rsidP="00767B92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7B92" w:rsidRDefault="00767B92" w:rsidP="00D56FA1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7E5F4F">
      <w:rPr>
        <w:rStyle w:val="a5"/>
        <w:noProof/>
      </w:rPr>
      <w:t>2</w:t>
    </w:r>
    <w:r>
      <w:rPr>
        <w:rStyle w:val="a5"/>
      </w:rPr>
      <w:fldChar w:fldCharType="end"/>
    </w:r>
  </w:p>
  <w:p w:rsidR="00767B92" w:rsidRDefault="00767B92" w:rsidP="00767B92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1436E" w:rsidRDefault="00E1436E">
      <w:r>
        <w:separator/>
      </w:r>
    </w:p>
  </w:footnote>
  <w:footnote w:type="continuationSeparator" w:id="0">
    <w:p w:rsidR="00E1436E" w:rsidRDefault="00E143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3280E92"/>
    <w:multiLevelType w:val="hybridMultilevel"/>
    <w:tmpl w:val="4AB4713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9836E1F"/>
    <w:multiLevelType w:val="multilevel"/>
    <w:tmpl w:val="B6E287D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3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">
    <w:nsid w:val="508B1C14"/>
    <w:multiLevelType w:val="multilevel"/>
    <w:tmpl w:val="B6E287D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3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3">
    <w:nsid w:val="630451D5"/>
    <w:multiLevelType w:val="multilevel"/>
    <w:tmpl w:val="B6E287D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830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1ACE"/>
    <w:rsid w:val="00106D3C"/>
    <w:rsid w:val="00166BC5"/>
    <w:rsid w:val="001D57D9"/>
    <w:rsid w:val="001F180F"/>
    <w:rsid w:val="00236649"/>
    <w:rsid w:val="0029707C"/>
    <w:rsid w:val="002D4139"/>
    <w:rsid w:val="002D7F14"/>
    <w:rsid w:val="00313623"/>
    <w:rsid w:val="00320419"/>
    <w:rsid w:val="00361F54"/>
    <w:rsid w:val="00373246"/>
    <w:rsid w:val="00374A27"/>
    <w:rsid w:val="00381056"/>
    <w:rsid w:val="003F1AF2"/>
    <w:rsid w:val="0040115C"/>
    <w:rsid w:val="00430580"/>
    <w:rsid w:val="0043133C"/>
    <w:rsid w:val="00464E57"/>
    <w:rsid w:val="004E5AB0"/>
    <w:rsid w:val="00580D2B"/>
    <w:rsid w:val="005D470B"/>
    <w:rsid w:val="0062319D"/>
    <w:rsid w:val="00633E83"/>
    <w:rsid w:val="00650EB3"/>
    <w:rsid w:val="00651177"/>
    <w:rsid w:val="00663A2A"/>
    <w:rsid w:val="00663EF2"/>
    <w:rsid w:val="00686F94"/>
    <w:rsid w:val="00695D15"/>
    <w:rsid w:val="006B3375"/>
    <w:rsid w:val="00732774"/>
    <w:rsid w:val="00767B92"/>
    <w:rsid w:val="00793622"/>
    <w:rsid w:val="007D13D2"/>
    <w:rsid w:val="007E5F4F"/>
    <w:rsid w:val="008A02F6"/>
    <w:rsid w:val="008C4AC9"/>
    <w:rsid w:val="00935BE8"/>
    <w:rsid w:val="00953AE0"/>
    <w:rsid w:val="00976BB9"/>
    <w:rsid w:val="0098737A"/>
    <w:rsid w:val="009E2BD5"/>
    <w:rsid w:val="00A43755"/>
    <w:rsid w:val="00A658F5"/>
    <w:rsid w:val="00AB4C49"/>
    <w:rsid w:val="00AD6247"/>
    <w:rsid w:val="00AD686B"/>
    <w:rsid w:val="00AE3FA6"/>
    <w:rsid w:val="00B20C94"/>
    <w:rsid w:val="00B44093"/>
    <w:rsid w:val="00B552AD"/>
    <w:rsid w:val="00BA3AE5"/>
    <w:rsid w:val="00BF4EF2"/>
    <w:rsid w:val="00C23A7C"/>
    <w:rsid w:val="00C93A30"/>
    <w:rsid w:val="00D07514"/>
    <w:rsid w:val="00D31727"/>
    <w:rsid w:val="00D33F58"/>
    <w:rsid w:val="00D4753A"/>
    <w:rsid w:val="00D56FA1"/>
    <w:rsid w:val="00D92B7F"/>
    <w:rsid w:val="00DC294B"/>
    <w:rsid w:val="00E11ACE"/>
    <w:rsid w:val="00E1436E"/>
    <w:rsid w:val="00E62817"/>
    <w:rsid w:val="00E87D92"/>
    <w:rsid w:val="00F209A8"/>
    <w:rsid w:val="00F73269"/>
    <w:rsid w:val="00F7413B"/>
    <w:rsid w:val="00F93155"/>
    <w:rsid w:val="00F96D0D"/>
    <w:rsid w:val="00FD0482"/>
    <w:rsid w:val="00FE1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388E4F53-D9DB-4AC7-A1FF-26878C53F2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1ACE"/>
    <w:pPr>
      <w:spacing w:line="288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qFormat/>
    <w:rsid w:val="00E87D9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Содержание"/>
    <w:basedOn w:val="a"/>
    <w:rsid w:val="00E11ACE"/>
    <w:pPr>
      <w:jc w:val="center"/>
    </w:pPr>
    <w:rPr>
      <w:b/>
      <w:sz w:val="28"/>
    </w:rPr>
  </w:style>
  <w:style w:type="paragraph" w:styleId="a4">
    <w:name w:val="footer"/>
    <w:basedOn w:val="a"/>
    <w:rsid w:val="00767B92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767B92"/>
  </w:style>
  <w:style w:type="character" w:customStyle="1" w:styleId="10">
    <w:name w:val="Заголовок 1 Знак"/>
    <w:link w:val="1"/>
    <w:rsid w:val="00E87D92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11">
    <w:name w:val="toc 1"/>
    <w:basedOn w:val="a"/>
    <w:next w:val="a"/>
    <w:autoRedefine/>
    <w:uiPriority w:val="39"/>
    <w:rsid w:val="00B552AD"/>
  </w:style>
  <w:style w:type="paragraph" w:styleId="2">
    <w:name w:val="toc 2"/>
    <w:basedOn w:val="a"/>
    <w:next w:val="a"/>
    <w:autoRedefine/>
    <w:uiPriority w:val="39"/>
    <w:rsid w:val="00B552AD"/>
    <w:pPr>
      <w:ind w:left="240"/>
    </w:pPr>
  </w:style>
  <w:style w:type="character" w:styleId="a6">
    <w:name w:val="Hyperlink"/>
    <w:uiPriority w:val="99"/>
    <w:unhideWhenUsed/>
    <w:rsid w:val="00B552A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396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oleObject" Target="embeddings/oleObject5.bin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w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C45B0E-57F4-4DB5-A794-9E75E2759D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544</Words>
  <Characters>4310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Технико-экономические показатели</vt:lpstr>
    </vt:vector>
  </TitlesOfParts>
  <Company>Microsoft</Company>
  <LinksUpToDate>false</LinksUpToDate>
  <CharactersWithSpaces>4845</CharactersWithSpaces>
  <SharedDoc>false</SharedDoc>
  <HLinks>
    <vt:vector size="30" baseType="variant">
      <vt:variant>
        <vt:i4>1310768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_Toc497558676</vt:lpwstr>
      </vt:variant>
      <vt:variant>
        <vt:i4>1310768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_Toc497558674</vt:lpwstr>
      </vt:variant>
      <vt:variant>
        <vt:i4>1310768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_Toc497558673</vt:lpwstr>
      </vt:variant>
      <vt:variant>
        <vt:i4>1310768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_Toc497558672</vt:lpwstr>
      </vt:variant>
      <vt:variant>
        <vt:i4>1310768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_Toc497558671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Технико-экономические показатели</dc:title>
  <dc:subject/>
  <dc:creator>Admin</dc:creator>
  <cp:keywords/>
  <cp:lastModifiedBy>Сергей</cp:lastModifiedBy>
  <cp:revision>2</cp:revision>
  <cp:lastPrinted>2018-03-29T08:55:00Z</cp:lastPrinted>
  <dcterms:created xsi:type="dcterms:W3CDTF">2018-05-13T08:23:00Z</dcterms:created>
  <dcterms:modified xsi:type="dcterms:W3CDTF">2018-05-13T08:23:00Z</dcterms:modified>
</cp:coreProperties>
</file>